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D" w:rsidRDefault="00B471DD" w:rsidP="00B471DD">
      <w:pPr>
        <w:jc w:val="both"/>
        <w:rPr>
          <w:b/>
          <w:bCs/>
        </w:rPr>
      </w:pPr>
    </w:p>
    <w:p w:rsidR="00B471DD" w:rsidRDefault="00B471DD" w:rsidP="00B471DD">
      <w:pPr>
        <w:jc w:val="both"/>
        <w:rPr>
          <w:b/>
          <w:bCs/>
        </w:rPr>
      </w:pPr>
    </w:p>
    <w:p w:rsidR="00B471DD" w:rsidRPr="00B471DD" w:rsidRDefault="00B471DD" w:rsidP="00B471DD">
      <w:pPr>
        <w:jc w:val="center"/>
        <w:rPr>
          <w:b/>
          <w:bCs/>
        </w:rPr>
      </w:pPr>
      <w:r w:rsidRPr="00B471DD">
        <w:rPr>
          <w:b/>
          <w:bCs/>
        </w:rPr>
        <w:t>ZESTAW PODRĘCZNIKÓW NA ROK SZKOLNY 2020/2021</w:t>
      </w:r>
    </w:p>
    <w:p w:rsidR="00B471DD" w:rsidRDefault="00B471DD" w:rsidP="00B471DD">
      <w:pPr>
        <w:jc w:val="center"/>
        <w:rPr>
          <w:b/>
          <w:bCs/>
        </w:rPr>
      </w:pPr>
    </w:p>
    <w:p w:rsidR="00B471DD" w:rsidRDefault="00B471DD" w:rsidP="00B471DD">
      <w:pPr>
        <w:jc w:val="center"/>
        <w:rPr>
          <w:b/>
          <w:bCs/>
        </w:rPr>
      </w:pPr>
      <w:r>
        <w:rPr>
          <w:b/>
          <w:bCs/>
        </w:rPr>
        <w:t>KLASA 2 – liceum trzyletnie</w:t>
      </w:r>
    </w:p>
    <w:p w:rsidR="00B471DD" w:rsidRDefault="00B471DD" w:rsidP="00B471D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B471DD" w:rsidTr="00907ABB">
        <w:tc>
          <w:tcPr>
            <w:tcW w:w="610" w:type="dxa"/>
          </w:tcPr>
          <w:p w:rsidR="00B471DD" w:rsidRDefault="00B471DD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:rsidR="00B471DD" w:rsidRDefault="00B471DD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:rsidR="00B471DD" w:rsidRDefault="00B471DD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:rsidR="00B471DD" w:rsidRDefault="00B471DD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:rsidR="00B471DD" w:rsidRDefault="00B471DD" w:rsidP="00907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B471DD" w:rsidTr="00907ABB">
        <w:tc>
          <w:tcPr>
            <w:tcW w:w="610" w:type="dxa"/>
          </w:tcPr>
          <w:p w:rsidR="00B471DD" w:rsidRDefault="00B471DD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polski</w:t>
            </w:r>
          </w:p>
        </w:tc>
        <w:tc>
          <w:tcPr>
            <w:tcW w:w="36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D. Chemperek, A. Kalbarczyk, D. Trześniowski</w:t>
            </w:r>
          </w:p>
        </w:tc>
        <w:tc>
          <w:tcPr>
            <w:tcW w:w="468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Nowe Zrozumieć tekst - zrozumieć człowieka. Klasa 2, cz.1 (I semestr), cz. 2 (II semestr)</w:t>
            </w:r>
          </w:p>
        </w:tc>
        <w:tc>
          <w:tcPr>
            <w:tcW w:w="27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WSiP</w:t>
            </w:r>
          </w:p>
        </w:tc>
      </w:tr>
      <w:tr w:rsidR="00B471DD" w:rsidTr="00907ABB">
        <w:tc>
          <w:tcPr>
            <w:tcW w:w="610" w:type="dxa"/>
          </w:tcPr>
          <w:p w:rsidR="00B471DD" w:rsidRDefault="00B471DD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B471DD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</w:p>
        </w:tc>
      </w:tr>
      <w:tr w:rsidR="00B471DD" w:rsidTr="00907ABB">
        <w:tc>
          <w:tcPr>
            <w:tcW w:w="610" w:type="dxa"/>
          </w:tcPr>
          <w:p w:rsidR="00B471DD" w:rsidRDefault="00B471DD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66A6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Małgorzata Spychała-Wawrzyniak</w:t>
            </w:r>
          </w:p>
        </w:tc>
        <w:tc>
          <w:tcPr>
            <w:tcW w:w="468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„</w:t>
            </w:r>
            <w:proofErr w:type="spellStart"/>
            <w:r w:rsidRPr="002B7926">
              <w:rPr>
                <w:bCs/>
              </w:rPr>
              <w:t>Descubre</w:t>
            </w:r>
            <w:proofErr w:type="spellEnd"/>
            <w:r w:rsidRPr="002B7926">
              <w:rPr>
                <w:bCs/>
              </w:rPr>
              <w:t xml:space="preserve"> A1.2/A2 </w:t>
            </w:r>
            <w:proofErr w:type="spellStart"/>
            <w:r w:rsidRPr="002B7926">
              <w:rPr>
                <w:bCs/>
              </w:rPr>
              <w:t>curso</w:t>
            </w:r>
            <w:proofErr w:type="spellEnd"/>
            <w:r w:rsidRPr="002B7926">
              <w:rPr>
                <w:bCs/>
              </w:rPr>
              <w:t xml:space="preserve"> de </w:t>
            </w:r>
            <w:proofErr w:type="spellStart"/>
            <w:r w:rsidRPr="002B7926">
              <w:rPr>
                <w:bCs/>
              </w:rPr>
              <w:t>español</w:t>
            </w:r>
            <w:proofErr w:type="spellEnd"/>
            <w:r w:rsidRPr="002B7926">
              <w:rPr>
                <w:bCs/>
              </w:rPr>
              <w:t>”</w:t>
            </w:r>
          </w:p>
        </w:tc>
        <w:tc>
          <w:tcPr>
            <w:tcW w:w="2700" w:type="dxa"/>
          </w:tcPr>
          <w:p w:rsidR="00B471DD" w:rsidRPr="002B7926" w:rsidRDefault="00B471DD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DRACO</w:t>
            </w: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Język rosyjski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B2CB4" w:rsidRPr="002B7926" w:rsidRDefault="006B2CB4" w:rsidP="00513200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40" w:type="dxa"/>
          </w:tcPr>
          <w:p w:rsidR="006B2CB4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Język niemiecki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B2CB4" w:rsidRPr="002B7926" w:rsidRDefault="006B2CB4" w:rsidP="00513200">
            <w:pPr>
              <w:jc w:val="both"/>
              <w:rPr>
                <w:bCs/>
              </w:rPr>
            </w:pPr>
            <w:r>
              <w:rPr>
                <w:bCs/>
              </w:rPr>
              <w:t>Kontynuacja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Historia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P. Klint</w:t>
            </w:r>
          </w:p>
        </w:tc>
        <w:tc>
          <w:tcPr>
            <w:tcW w:w="4680" w:type="dxa"/>
          </w:tcPr>
          <w:p w:rsidR="006B2CB4" w:rsidRPr="002B7926" w:rsidRDefault="006B2CB4" w:rsidP="00B471DD">
            <w:pPr>
              <w:rPr>
                <w:bCs/>
              </w:rPr>
            </w:pPr>
            <w:r>
              <w:rPr>
                <w:bCs/>
              </w:rPr>
              <w:t xml:space="preserve">Zrozumieć przeszłość, cz. </w:t>
            </w:r>
            <w:r w:rsidRPr="002B7926">
              <w:rPr>
                <w:bCs/>
              </w:rPr>
              <w:t>2; zakres rozszerzony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rPr>
                <w:bCs/>
              </w:rPr>
            </w:pPr>
            <w:r w:rsidRPr="002B7926">
              <w:rPr>
                <w:bCs/>
              </w:rPr>
              <w:t>Historia i społeczeństwo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T. Maćkowski</w:t>
            </w:r>
          </w:p>
        </w:tc>
        <w:tc>
          <w:tcPr>
            <w:tcW w:w="468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Ojczysty Panteon i ojczyste spory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WSiP</w:t>
            </w: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Geografia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Roman Malarz, Marek Więckowski</w:t>
            </w:r>
          </w:p>
        </w:tc>
        <w:tc>
          <w:tcPr>
            <w:tcW w:w="4680" w:type="dxa"/>
          </w:tcPr>
          <w:p w:rsidR="006B2CB4" w:rsidRPr="002B7926" w:rsidRDefault="006B2CB4" w:rsidP="008F66A6">
            <w:pPr>
              <w:jc w:val="both"/>
              <w:rPr>
                <w:bCs/>
              </w:rPr>
            </w:pPr>
            <w:r w:rsidRPr="002B7926">
              <w:rPr>
                <w:bCs/>
              </w:rPr>
              <w:t>Oblicza</w:t>
            </w:r>
            <w:r>
              <w:rPr>
                <w:bCs/>
              </w:rPr>
              <w:t xml:space="preserve"> geografii. </w:t>
            </w:r>
            <w:r w:rsidRPr="002B7926">
              <w:rPr>
                <w:bCs/>
              </w:rPr>
              <w:t>Podręcznik do geografii dla liceum ogólnokształcącego i technikum</w:t>
            </w:r>
            <w:r>
              <w:rPr>
                <w:bCs/>
              </w:rPr>
              <w:t xml:space="preserve"> cz.1 i 2</w:t>
            </w:r>
            <w:r w:rsidRPr="002B7926">
              <w:rPr>
                <w:bCs/>
              </w:rPr>
              <w:t>, zakres rozszerzony</w:t>
            </w:r>
            <w:r>
              <w:rPr>
                <w:bCs/>
              </w:rPr>
              <w:t>.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</w:p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Matematyka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M. Antek, K. Belka, P. Grabowski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</w:p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M. </w:t>
            </w:r>
            <w:proofErr w:type="spellStart"/>
            <w:r w:rsidRPr="002B7926">
              <w:rPr>
                <w:bCs/>
              </w:rPr>
              <w:t>Kurczab</w:t>
            </w:r>
            <w:proofErr w:type="spellEnd"/>
            <w:r w:rsidRPr="002B7926">
              <w:rPr>
                <w:bCs/>
              </w:rPr>
              <w:t xml:space="preserve">, E. </w:t>
            </w:r>
            <w:proofErr w:type="spellStart"/>
            <w:r w:rsidRPr="002B7926">
              <w:rPr>
                <w:bCs/>
              </w:rPr>
              <w:t>Kurczab</w:t>
            </w:r>
            <w:proofErr w:type="spellEnd"/>
            <w:r w:rsidRPr="002B7926">
              <w:rPr>
                <w:bCs/>
              </w:rPr>
              <w:t xml:space="preserve">, E. </w:t>
            </w:r>
            <w:proofErr w:type="spellStart"/>
            <w:r w:rsidRPr="002B7926">
              <w:rPr>
                <w:bCs/>
              </w:rPr>
              <w:t>Świda</w:t>
            </w:r>
            <w:proofErr w:type="spellEnd"/>
          </w:p>
        </w:tc>
        <w:tc>
          <w:tcPr>
            <w:tcW w:w="468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Matematyka. Prosto do matury 2, zakres podstawowy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Klasa II Zbiór zadań; zakres rozszerzony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</w:p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PAZDRO</w:t>
            </w: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Fizyka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M. Braun, K. </w:t>
            </w:r>
            <w:proofErr w:type="spellStart"/>
            <w:r w:rsidRPr="002B7926">
              <w:rPr>
                <w:bCs/>
              </w:rPr>
              <w:t>Byczuk</w:t>
            </w:r>
            <w:proofErr w:type="spellEnd"/>
            <w:r w:rsidRPr="002B7926">
              <w:rPr>
                <w:bCs/>
              </w:rPr>
              <w:t xml:space="preserve">, A. </w:t>
            </w:r>
            <w:proofErr w:type="spellStart"/>
            <w:r>
              <w:rPr>
                <w:bCs/>
              </w:rPr>
              <w:t>Serweryn-Byczuk</w:t>
            </w:r>
            <w:proofErr w:type="spellEnd"/>
            <w:r>
              <w:rPr>
                <w:bCs/>
              </w:rPr>
              <w:t>, E. Wójtowicz</w:t>
            </w:r>
          </w:p>
        </w:tc>
        <w:tc>
          <w:tcPr>
            <w:tcW w:w="468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Zrozumieć fizykę 1; poziom rozszerzony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Zrozumieć fizykę 2; poziom rozszerzony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Nowa Era</w:t>
            </w:r>
          </w:p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Biologia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 xml:space="preserve">D. Kaczmarek, </w:t>
            </w:r>
            <w:proofErr w:type="spellStart"/>
            <w:r>
              <w:rPr>
                <w:bCs/>
              </w:rPr>
              <w:t>M.Zaleska</w:t>
            </w:r>
            <w:proofErr w:type="spellEnd"/>
            <w:r>
              <w:rPr>
                <w:bCs/>
              </w:rPr>
              <w:t xml:space="preserve"> - Szczygieł</w:t>
            </w:r>
            <w:bookmarkStart w:id="0" w:name="_GoBack"/>
            <w:bookmarkEnd w:id="0"/>
          </w:p>
        </w:tc>
        <w:tc>
          <w:tcPr>
            <w:tcW w:w="4680" w:type="dxa"/>
          </w:tcPr>
          <w:p w:rsidR="006B2CB4" w:rsidRPr="002B7926" w:rsidRDefault="006B2CB4" w:rsidP="006B2CB4">
            <w:pPr>
              <w:jc w:val="both"/>
              <w:rPr>
                <w:bCs/>
              </w:rPr>
            </w:pPr>
            <w:r>
              <w:rPr>
                <w:bCs/>
              </w:rPr>
              <w:t>„Odkrywamy na nowo” Biologia2 -zakres rozszerzony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Operon</w:t>
            </w: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:rsidR="006B2CB4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  <w:tc>
          <w:tcPr>
            <w:tcW w:w="468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>
              <w:rPr>
                <w:bCs/>
              </w:rPr>
              <w:t>Zakres rozszerzony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</w:p>
        </w:tc>
      </w:tr>
      <w:tr w:rsidR="006B2CB4" w:rsidTr="00907ABB">
        <w:tc>
          <w:tcPr>
            <w:tcW w:w="610" w:type="dxa"/>
          </w:tcPr>
          <w:p w:rsidR="006B2CB4" w:rsidRDefault="006B2CB4" w:rsidP="00907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Etyka</w:t>
            </w:r>
          </w:p>
        </w:tc>
        <w:tc>
          <w:tcPr>
            <w:tcW w:w="36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 xml:space="preserve">P. </w:t>
            </w:r>
            <w:proofErr w:type="spellStart"/>
            <w:r w:rsidRPr="002B7926">
              <w:rPr>
                <w:bCs/>
              </w:rPr>
              <w:t>Kołodziński</w:t>
            </w:r>
            <w:proofErr w:type="spellEnd"/>
            <w:r w:rsidRPr="002B7926">
              <w:rPr>
                <w:bCs/>
              </w:rPr>
              <w:t>, J. Kapiszewski</w:t>
            </w:r>
          </w:p>
        </w:tc>
        <w:tc>
          <w:tcPr>
            <w:tcW w:w="468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Etyka</w:t>
            </w:r>
          </w:p>
        </w:tc>
        <w:tc>
          <w:tcPr>
            <w:tcW w:w="2700" w:type="dxa"/>
          </w:tcPr>
          <w:p w:rsidR="006B2CB4" w:rsidRPr="002B7926" w:rsidRDefault="006B2CB4" w:rsidP="00907ABB">
            <w:pPr>
              <w:jc w:val="both"/>
              <w:rPr>
                <w:bCs/>
              </w:rPr>
            </w:pPr>
            <w:r w:rsidRPr="002B7926">
              <w:rPr>
                <w:bCs/>
              </w:rPr>
              <w:t>Operon</w:t>
            </w:r>
          </w:p>
        </w:tc>
      </w:tr>
    </w:tbl>
    <w:p w:rsidR="00A236DB" w:rsidRPr="008F66A6" w:rsidRDefault="008F66A6" w:rsidP="008F66A6">
      <w:pPr>
        <w:jc w:val="center"/>
        <w:rPr>
          <w:b/>
          <w:color w:val="FF0000"/>
        </w:rPr>
      </w:pPr>
      <w:r w:rsidRPr="008F66A6">
        <w:rPr>
          <w:b/>
          <w:color w:val="FF0000"/>
        </w:rPr>
        <w:t xml:space="preserve">Istnieje możliwość zakupienia podręczników podczas organizowanego </w:t>
      </w:r>
      <w:r>
        <w:rPr>
          <w:b/>
          <w:color w:val="FF0000"/>
        </w:rPr>
        <w:t xml:space="preserve">we wrześniu </w:t>
      </w:r>
      <w:r w:rsidRPr="008F66A6">
        <w:rPr>
          <w:b/>
          <w:color w:val="FF0000"/>
        </w:rPr>
        <w:t>przez szkołę kiermaszu podręczników</w:t>
      </w:r>
    </w:p>
    <w:sectPr w:rsidR="00A236DB" w:rsidRPr="008F66A6" w:rsidSect="00B471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DD"/>
    <w:rsid w:val="006B2CB4"/>
    <w:rsid w:val="008F66A6"/>
    <w:rsid w:val="00A236DB"/>
    <w:rsid w:val="00B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2020-07-15T10:21:00Z</dcterms:created>
  <dcterms:modified xsi:type="dcterms:W3CDTF">2020-07-16T11:27:00Z</dcterms:modified>
</cp:coreProperties>
</file>