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1" w:rsidRDefault="00590461" w:rsidP="0059046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  Profil politechniczny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7"/>
        <w:gridCol w:w="7147"/>
      </w:tblGrid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punktowane: język polski, matematyka, informatyka, język obcy</w:t>
            </w:r>
          </w:p>
        </w:tc>
      </w:tr>
      <w:tr w:rsidR="00590461" w:rsidTr="0059046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realizowane w zakresie rozszerzonym: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 angielski </w:t>
            </w:r>
          </w:p>
          <w:p w:rsidR="00635EE0" w:rsidRDefault="00635EE0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informatyka </w:t>
            </w:r>
          </w:p>
          <w:p w:rsidR="00635EE0" w:rsidRDefault="00635EE0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fizyka</w:t>
            </w:r>
            <w:r w:rsidR="00A75C53">
              <w:rPr>
                <w:rFonts w:ascii="Times New Roman" w:hAnsi="Times New Roman"/>
                <w:sz w:val="28"/>
                <w:szCs w:val="28"/>
              </w:rPr>
              <w:t xml:space="preserve"> lub geografia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EE0" w:rsidRDefault="00635EE0" w:rsidP="00635EE0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Języki obce:</w:t>
            </w:r>
          </w:p>
          <w:p w:rsidR="00635EE0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Językiem wiodącym jest język angielski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Drugi język obcy nauczany w systemie międzyoddziałowym, do wyboru spośród:                    j. niemieckiego, j. rosyjskiego, j. hiszpańskiego,          j. francuskiego </w:t>
            </w:r>
          </w:p>
        </w:tc>
      </w:tr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Przedmioty uzupełniające: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 i społeczeństwo (II kl. – 2h, III kl. – 2h tygodniowo)</w:t>
            </w:r>
          </w:p>
        </w:tc>
      </w:tr>
    </w:tbl>
    <w:p w:rsidR="00590461" w:rsidRDefault="00590461" w:rsidP="0059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politechniczna przygotuje do studiów na uczelniach technicznych, ekonomicznych, morskich, uniwersytetach, na kierunkach: logistyka, transport, geoinformatyka, mechatronika, architektura, budownictwo, inżynieria produkcji, informatyka, inżynieria materiałowa, gospodarka przestrzenna, energetyka, elektronika, telekomunikacja, zarządzanie, finanse, rachunkowość, biznes międzynarodowy, zasoby ludzkie itp.</w:t>
      </w:r>
    </w:p>
    <w:p w:rsidR="00590461" w:rsidRDefault="00590461" w:rsidP="0059046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Profil humanistyczny</w:t>
      </w:r>
      <w:r w:rsidR="00563B1D">
        <w:rPr>
          <w:rFonts w:ascii="Times New Roman" w:hAnsi="Times New Roman"/>
          <w:b/>
          <w:color w:val="0070C0"/>
          <w:sz w:val="32"/>
          <w:szCs w:val="32"/>
        </w:rPr>
        <w:t xml:space="preserve"> z elementami dziennikarstwa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7"/>
        <w:gridCol w:w="7147"/>
      </w:tblGrid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punktowane: język polski, matematyka, historia, język obcy</w:t>
            </w:r>
          </w:p>
        </w:tc>
      </w:tr>
      <w:tr w:rsidR="00590461" w:rsidTr="0059046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realizowane w zakresie rozszerzonym: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 polski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Języki obce:</w:t>
            </w:r>
          </w:p>
          <w:p w:rsidR="00635EE0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Językiem wiodącym jest język angielski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Drugi język obcy nauczany w systemie międzyoddziałowym, do wyboru spośród:                    j. niemieckiego, j. rosyjskiego, j. hiszpańskiego,          j. francuskiego </w:t>
            </w:r>
          </w:p>
        </w:tc>
      </w:tr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Przedmioty uzupełniające: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przyroda (II kl. – 2h, III kl. – 2h tygodniowo)</w:t>
            </w:r>
          </w:p>
          <w:p w:rsidR="00590461" w:rsidRDefault="00635EE0" w:rsidP="006367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Wiedza o społeczeństwie (II kl. – 1h, III kl. – 2h tygodniowo)</w:t>
            </w:r>
          </w:p>
        </w:tc>
      </w:tr>
    </w:tbl>
    <w:p w:rsidR="00590461" w:rsidRDefault="00590461" w:rsidP="0059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Klasa humanistyczna przygotuje do studiów na uniwersytetach na kierunkach : administracja, archeologia, antropologia, filologia, historia, kulturoznawstwo, bezpieczeństwo narodowe, dyplomacja, dziennikarstwo i komunikacja społeczna, europeistyka, komunikacja wizerunkowa, nauki o polityce, pedagogika, prawo, socjologia, politologia, kryminalistyka itp.</w:t>
      </w:r>
    </w:p>
    <w:p w:rsidR="00590461" w:rsidRDefault="00563B1D" w:rsidP="0059046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Profil biologiczny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7"/>
        <w:gridCol w:w="7147"/>
      </w:tblGrid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punktowane: język polski, matematyka, biologia, język obcy</w:t>
            </w:r>
          </w:p>
        </w:tc>
      </w:tr>
      <w:tr w:rsidR="00590461" w:rsidTr="0059046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realizowane w zakresie rozszerzonym: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  <w:p w:rsidR="00635EE0" w:rsidRDefault="00590461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  <w:p w:rsidR="00635EE0" w:rsidRDefault="00635EE0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chemia </w:t>
            </w:r>
          </w:p>
          <w:p w:rsidR="00590461" w:rsidRDefault="00590461" w:rsidP="00635EE0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Języki obce:</w:t>
            </w:r>
          </w:p>
          <w:p w:rsidR="00635EE0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Językiem wiodącym jest język angielski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Drugi język obcy nauczany w systemie międzyoddziałowym, do wyboru spośród:                    j. niemieckiego, j. rosyjskiego, j. hiszpańskiego,          j. francuskiego </w:t>
            </w:r>
          </w:p>
        </w:tc>
      </w:tr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Przedmioty uzupełniające: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 i społeczeństwo (II kl. – 2h, III kl. – 2h tygodniowo)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powtórka do matury z matematyki (III kl. – 2h tygodniowo)</w:t>
            </w:r>
          </w:p>
        </w:tc>
      </w:tr>
    </w:tbl>
    <w:p w:rsidR="00590461" w:rsidRDefault="00590461" w:rsidP="0059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biologiczno – chemiczna przygotuje do studiów</w:t>
      </w:r>
      <w:r w:rsidR="00635EE0">
        <w:rPr>
          <w:rFonts w:ascii="Times New Roman" w:hAnsi="Times New Roman"/>
          <w:sz w:val="28"/>
          <w:szCs w:val="28"/>
        </w:rPr>
        <w:t xml:space="preserve"> na uczelniach przyrodniczych</w:t>
      </w:r>
      <w:r>
        <w:rPr>
          <w:rFonts w:ascii="Times New Roman" w:hAnsi="Times New Roman"/>
          <w:sz w:val="28"/>
          <w:szCs w:val="28"/>
        </w:rPr>
        <w:t>,</w:t>
      </w:r>
      <w:r w:rsidR="0063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technicznych, medycznych, uniwersytetach, AWF-ach na kierunkach: biotechnologia, leśnictwo, ekoenergetyka, inżynieria rolnicza, agroturystyka, biologia, zootechnika, weterynaria, architektura krajobrazu, dietetyka, technologia żywności, projektowanie mebli, inżynieria środowiska, ogrodnictwo, ochrona środowiska, chemia, medycyna, farmacja, wychowanie fizyczne, fizykoterapia, genetyka itp.</w:t>
      </w:r>
    </w:p>
    <w:p w:rsidR="00590461" w:rsidRDefault="00590461" w:rsidP="0059046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Profil angielski (dwujęzyczny)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7"/>
        <w:gridCol w:w="7147"/>
      </w:tblGrid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punktowane: język polski, matematyka, geografia, język obcy</w:t>
            </w:r>
          </w:p>
        </w:tc>
      </w:tr>
      <w:tr w:rsidR="00590461" w:rsidTr="0059046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Przedmioty realizowane w zakresie rozszerzonym: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geografia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wiedza o społeczeństwie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Języki obce:</w:t>
            </w:r>
          </w:p>
          <w:p w:rsidR="00635EE0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Językiem wiodącym jest język angielski </w:t>
            </w:r>
          </w:p>
          <w:p w:rsidR="00590461" w:rsidRDefault="00590461" w:rsidP="00635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Drugi język obcy do wyboru spośród: j. niemieckiego, j. rosyjskiego, j. hisz</w:t>
            </w:r>
            <w:r w:rsidR="00635EE0">
              <w:rPr>
                <w:rFonts w:ascii="Times New Roman" w:hAnsi="Times New Roman"/>
                <w:sz w:val="28"/>
                <w:szCs w:val="28"/>
              </w:rPr>
              <w:t>pańskiego, j. francuskiego (po 3</w:t>
            </w:r>
            <w:r>
              <w:rPr>
                <w:rFonts w:ascii="Times New Roman" w:hAnsi="Times New Roman"/>
                <w:sz w:val="28"/>
                <w:szCs w:val="28"/>
              </w:rPr>
              <w:t>h w każdej klasie). Warunkiem jest utworzenie grupy.</w:t>
            </w:r>
          </w:p>
        </w:tc>
      </w:tr>
      <w:tr w:rsidR="00590461" w:rsidTr="00590461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61" w:rsidRDefault="00590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Przedmioty uzupełniające: 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 i społeczeństwo (II kl. – 2h, III kl. – 2h tygodniowo)</w:t>
            </w:r>
          </w:p>
          <w:p w:rsidR="00590461" w:rsidRDefault="00590461" w:rsidP="006367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powtórka do matury z matematyki (III kl. – 2h tygodniowo)</w:t>
            </w:r>
          </w:p>
        </w:tc>
      </w:tr>
    </w:tbl>
    <w:p w:rsidR="00590461" w:rsidRDefault="00590461" w:rsidP="005904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Edukacja w klasie o profilu dwujęzycznym polega na nauce geografii i wiedzy o społeczeństwie w dwóch językach: języku ojczystym i języku angielskim.  Na lekcjach uczniowie, realizując program tych przedmiotów, poznają jednocześnie słownictwo fachowe i wybrane treści w języku angielskim, a także wykorzystują anglojęzyczne teksty  i filmy. Terminologia specjalistyczna wprowadzana jest stopniowo i wykorzystywana w sposób praktyczny na lekcji, dzięki czemu uczniowie z łatwością opanowują język angielski.</w:t>
      </w:r>
    </w:p>
    <w:p w:rsidR="005C241D" w:rsidRDefault="00590461" w:rsidP="00590461">
      <w:r>
        <w:rPr>
          <w:rFonts w:ascii="Times New Roman" w:hAnsi="Times New Roman"/>
          <w:sz w:val="28"/>
          <w:szCs w:val="28"/>
        </w:rPr>
        <w:t>Klasa angielska dwujęzyczna przygotuje do studiów na uczelniach technicznych, ekonomicznych, uniwersytetach, na kierunkach: geodezja i kartografia, bezpieczeństwo narodowe, politologia, prawo, stosunki międzynarodowe, psychologia, komunikacja wizerunkowa, geografia, filologia, europeistyka, stosunki międzynarodowe, turystyka, dziennikarstwo              i komunikacja społeczna lub na ich odpowiednikach prowadzonych w języku angielskim jak np.: global studies,  international logistics, politics, communication management</w:t>
      </w:r>
      <w:r w:rsidR="00635EE0">
        <w:rPr>
          <w:rFonts w:ascii="Times New Roman" w:hAnsi="Times New Roman"/>
          <w:sz w:val="28"/>
          <w:szCs w:val="28"/>
        </w:rPr>
        <w:t>.</w:t>
      </w:r>
    </w:p>
    <w:sectPr w:rsidR="005C241D" w:rsidSect="00590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0FA"/>
    <w:multiLevelType w:val="hybridMultilevel"/>
    <w:tmpl w:val="40C65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24E1"/>
    <w:multiLevelType w:val="hybridMultilevel"/>
    <w:tmpl w:val="E4D663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44458"/>
    <w:multiLevelType w:val="hybridMultilevel"/>
    <w:tmpl w:val="605AD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74D83"/>
    <w:multiLevelType w:val="hybridMultilevel"/>
    <w:tmpl w:val="E50CB6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376FD"/>
    <w:multiLevelType w:val="hybridMultilevel"/>
    <w:tmpl w:val="45A07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85778"/>
    <w:multiLevelType w:val="hybridMultilevel"/>
    <w:tmpl w:val="D3225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461"/>
    <w:rsid w:val="00163D04"/>
    <w:rsid w:val="00446604"/>
    <w:rsid w:val="00483CD8"/>
    <w:rsid w:val="00563B1D"/>
    <w:rsid w:val="00590461"/>
    <w:rsid w:val="005C241D"/>
    <w:rsid w:val="00635EE0"/>
    <w:rsid w:val="00A75C53"/>
    <w:rsid w:val="00BF389E"/>
    <w:rsid w:val="00CA6BE3"/>
    <w:rsid w:val="00DD0C0A"/>
    <w:rsid w:val="00E372E1"/>
    <w:rsid w:val="00FB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5</cp:revision>
  <dcterms:created xsi:type="dcterms:W3CDTF">2018-04-13T09:57:00Z</dcterms:created>
  <dcterms:modified xsi:type="dcterms:W3CDTF">2018-04-20T09:25:00Z</dcterms:modified>
</cp:coreProperties>
</file>